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85F" w:rsidRDefault="001E0FEB" w:rsidP="0085785F">
      <w:pPr>
        <w:spacing w:after="0" w:line="720" w:lineRule="auto"/>
        <w:jc w:val="center"/>
        <w:rPr>
          <w:rFonts w:ascii="Times New Roman" w:hAnsi="Times New Roman" w:cs="Times New Roman"/>
          <w:b/>
          <w:sz w:val="28"/>
        </w:rPr>
      </w:pPr>
      <w:r w:rsidRPr="00A700AC">
        <w:rPr>
          <w:rFonts w:ascii="Times New Roman" w:hAnsi="Times New Roman" w:cs="Times New Roman"/>
          <w:b/>
          <w:sz w:val="28"/>
        </w:rPr>
        <w:t>Memorandum o spolupráci</w:t>
      </w:r>
    </w:p>
    <w:p w:rsidR="001622BB" w:rsidRDefault="001E0FEB" w:rsidP="0085785F">
      <w:pPr>
        <w:spacing w:after="0" w:line="720" w:lineRule="auto"/>
        <w:rPr>
          <w:rFonts w:ascii="Times New Roman" w:hAnsi="Times New Roman" w:cs="Times New Roman"/>
          <w:b/>
          <w:sz w:val="28"/>
        </w:rPr>
      </w:pPr>
      <w:r w:rsidRPr="00A700AC">
        <w:rPr>
          <w:rFonts w:ascii="Times New Roman" w:hAnsi="Times New Roman" w:cs="Times New Roman"/>
          <w:b/>
          <w:sz w:val="24"/>
        </w:rPr>
        <w:t>Zmluvné strany</w:t>
      </w:r>
      <w:r w:rsidRPr="00A700AC">
        <w:rPr>
          <w:rFonts w:ascii="Times New Roman" w:hAnsi="Times New Roman" w:cs="Times New Roman"/>
          <w:sz w:val="24"/>
        </w:rPr>
        <w:t>:</w:t>
      </w:r>
    </w:p>
    <w:p w:rsidR="001E0FEB" w:rsidRPr="001622BB" w:rsidRDefault="001E0FEB" w:rsidP="001622BB">
      <w:pPr>
        <w:spacing w:after="0"/>
        <w:rPr>
          <w:rFonts w:ascii="Times New Roman" w:hAnsi="Times New Roman" w:cs="Times New Roman"/>
          <w:b/>
          <w:sz w:val="28"/>
        </w:rPr>
      </w:pPr>
      <w:r w:rsidRPr="008E04E7">
        <w:rPr>
          <w:rFonts w:ascii="Times New Roman" w:hAnsi="Times New Roman" w:cs="Times New Roman"/>
        </w:rPr>
        <w:t>1</w:t>
      </w:r>
      <w:r w:rsidRPr="00A700AC">
        <w:rPr>
          <w:rFonts w:ascii="Times New Roman" w:hAnsi="Times New Roman" w:cs="Times New Roman"/>
          <w:sz w:val="24"/>
          <w:szCs w:val="24"/>
        </w:rPr>
        <w:t xml:space="preserve">. </w:t>
      </w:r>
      <w:r w:rsidR="001622BB">
        <w:rPr>
          <w:rFonts w:ascii="Times New Roman" w:hAnsi="Times New Roman" w:cs="Times New Roman"/>
          <w:b/>
          <w:sz w:val="24"/>
          <w:szCs w:val="24"/>
        </w:rPr>
        <w:t>MESTSKÁ ČASŤ PRAHA</w:t>
      </w:r>
      <w:r w:rsidRPr="00A700AC">
        <w:rPr>
          <w:rFonts w:ascii="Times New Roman" w:hAnsi="Times New Roman" w:cs="Times New Roman"/>
          <w:b/>
          <w:sz w:val="24"/>
          <w:szCs w:val="24"/>
        </w:rPr>
        <w:t xml:space="preserve"> 8</w:t>
      </w:r>
    </w:p>
    <w:p w:rsidR="001E0FEB" w:rsidRPr="00A700AC" w:rsidRDefault="001E0FEB" w:rsidP="00F97679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Sídlo: Zenklova 1/35, Praha 8 – Libeň, PSČ 180 48</w:t>
      </w:r>
    </w:p>
    <w:p w:rsidR="001E0FEB" w:rsidRPr="00A700AC" w:rsidRDefault="001E0FEB" w:rsidP="00F97679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Zastúpená: Ing. Annou Kroutil, radní</w:t>
      </w:r>
    </w:p>
    <w:p w:rsidR="001E0FEB" w:rsidRPr="00A700AC" w:rsidRDefault="001E0FEB" w:rsidP="00F97679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IČO: 00063797</w:t>
      </w:r>
    </w:p>
    <w:p w:rsidR="001E0FEB" w:rsidRPr="00A700AC" w:rsidRDefault="001E0FEB" w:rsidP="00F97679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DIČ: CZ00063797</w:t>
      </w:r>
    </w:p>
    <w:p w:rsidR="001E0FEB" w:rsidRPr="00A700AC" w:rsidRDefault="00CD4B77" w:rsidP="001622BB">
      <w:pPr>
        <w:spacing w:after="0" w:line="72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(ďalej len MČ</w:t>
      </w:r>
      <w:r w:rsidR="001E0FEB" w:rsidRPr="00A700AC">
        <w:rPr>
          <w:rFonts w:ascii="Times New Roman" w:hAnsi="Times New Roman" w:cs="Times New Roman"/>
          <w:sz w:val="24"/>
          <w:szCs w:val="24"/>
        </w:rPr>
        <w:t xml:space="preserve"> Praha 8)</w:t>
      </w:r>
    </w:p>
    <w:p w:rsidR="001E0FEB" w:rsidRPr="00A700AC" w:rsidRDefault="00A700AC" w:rsidP="001622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622BB">
        <w:rPr>
          <w:rFonts w:ascii="Times New Roman" w:hAnsi="Times New Roman" w:cs="Times New Roman"/>
          <w:b/>
          <w:sz w:val="24"/>
          <w:szCs w:val="24"/>
        </w:rPr>
        <w:t>MESTSKÁ ČASŤ KOŠICE-STARÉ</w:t>
      </w:r>
      <w:r w:rsidR="001E0FEB" w:rsidRPr="00A700AC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1622BB">
        <w:rPr>
          <w:rFonts w:ascii="Times New Roman" w:hAnsi="Times New Roman" w:cs="Times New Roman"/>
          <w:b/>
          <w:sz w:val="24"/>
          <w:szCs w:val="24"/>
        </w:rPr>
        <w:t>ESTO</w:t>
      </w:r>
    </w:p>
    <w:p w:rsidR="001E0FEB" w:rsidRPr="00A700AC" w:rsidRDefault="001E0FEB" w:rsidP="001622BB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Sídlo: Hviezdoslavova 7, Košice, PSČ 040 34</w:t>
      </w:r>
    </w:p>
    <w:p w:rsidR="001E0FEB" w:rsidRPr="00A700AC" w:rsidRDefault="001E0FEB" w:rsidP="001622BB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Zastúpená: Mgr. Ľubomírom Gregom, starostom</w:t>
      </w:r>
    </w:p>
    <w:p w:rsidR="001E0FEB" w:rsidRPr="00A700AC" w:rsidRDefault="001E0FEB" w:rsidP="001622BB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IČO: 00690937</w:t>
      </w:r>
    </w:p>
    <w:p w:rsidR="001E0FEB" w:rsidRPr="00A700AC" w:rsidRDefault="001E0FEB" w:rsidP="001622BB">
      <w:pPr>
        <w:tabs>
          <w:tab w:val="left" w:pos="284"/>
        </w:tabs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DIČ: 2020762975</w:t>
      </w:r>
    </w:p>
    <w:p w:rsidR="001E0FEB" w:rsidRPr="00A700AC" w:rsidRDefault="001E0FEB" w:rsidP="001622BB">
      <w:pPr>
        <w:tabs>
          <w:tab w:val="left" w:pos="284"/>
        </w:tabs>
        <w:spacing w:after="0" w:line="72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(ďalej len MČ Košice-Staré Mesto)</w:t>
      </w:r>
    </w:p>
    <w:p w:rsidR="001622BB" w:rsidRDefault="001E0FEB" w:rsidP="00BD4F8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(spoločne ďalej len „zmluvné strany“)</w:t>
      </w:r>
    </w:p>
    <w:p w:rsidR="0085785F" w:rsidRDefault="001E0FEB" w:rsidP="00857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uzavreli nižšie uvedeného dňa, mesiaca a roka toto Memorandum o spolupráci (ďalej len „memorandum“) v nasledujúcom znení:</w:t>
      </w:r>
    </w:p>
    <w:p w:rsidR="0085785F" w:rsidRDefault="0085785F" w:rsidP="00857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0FEB" w:rsidRPr="0085785F" w:rsidRDefault="001E0FEB" w:rsidP="008578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b/>
          <w:sz w:val="24"/>
          <w:szCs w:val="24"/>
        </w:rPr>
        <w:t>I.</w:t>
      </w:r>
    </w:p>
    <w:p w:rsidR="001E0FEB" w:rsidRPr="00A700AC" w:rsidRDefault="001E0FEB" w:rsidP="008578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0AC">
        <w:rPr>
          <w:rFonts w:ascii="Times New Roman" w:hAnsi="Times New Roman" w:cs="Times New Roman"/>
          <w:b/>
          <w:sz w:val="24"/>
          <w:szCs w:val="24"/>
        </w:rPr>
        <w:t>Úvodné ustanovenie</w:t>
      </w:r>
    </w:p>
    <w:p w:rsidR="0085785F" w:rsidRDefault="001E0FEB" w:rsidP="00857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Zmluvné strany pred uzatvorením tohto memoranda bez akýchkoľvek výhrad a pripomienok prehlasujú, že majú záujem na uzatvorení memoranda o spolupráci, ktoré bude založené na zásade ekvity a bude výhodné pre obe zmluvné strany.</w:t>
      </w:r>
    </w:p>
    <w:p w:rsidR="0085785F" w:rsidRDefault="0085785F" w:rsidP="00857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0FEB" w:rsidRPr="0085785F" w:rsidRDefault="001E0FEB" w:rsidP="0085785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b/>
          <w:sz w:val="24"/>
          <w:szCs w:val="24"/>
        </w:rPr>
        <w:t>II.</w:t>
      </w:r>
    </w:p>
    <w:p w:rsidR="001E0FEB" w:rsidRPr="00A700AC" w:rsidRDefault="001E0FEB" w:rsidP="008578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0AC">
        <w:rPr>
          <w:rFonts w:ascii="Times New Roman" w:hAnsi="Times New Roman" w:cs="Times New Roman"/>
          <w:b/>
          <w:sz w:val="24"/>
          <w:szCs w:val="24"/>
        </w:rPr>
        <w:t>Predmet memoranda</w:t>
      </w:r>
    </w:p>
    <w:p w:rsidR="001E0FEB" w:rsidRDefault="001E0FEB" w:rsidP="00857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Predmetom tohto memoranda je záväzok zmluvných strán vyvíjať aktivity, spočívajúce vo vzájomnej spolupráci, prevažne v nasledujúcich oblastiach:</w:t>
      </w:r>
    </w:p>
    <w:p w:rsidR="00A700AC" w:rsidRPr="00A700AC" w:rsidRDefault="00A700AC" w:rsidP="008E04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700AC" w:rsidRDefault="00A700AC" w:rsidP="0085785F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1E0FEB" w:rsidRPr="00A700AC">
        <w:rPr>
          <w:rFonts w:ascii="Times New Roman" w:hAnsi="Times New Roman" w:cs="Times New Roman"/>
          <w:sz w:val="24"/>
          <w:szCs w:val="24"/>
        </w:rPr>
        <w:t xml:space="preserve">Kultúrne aktivity – stretávanie a výmena skúseností </w:t>
      </w:r>
      <w:r>
        <w:rPr>
          <w:rFonts w:ascii="Times New Roman" w:hAnsi="Times New Roman" w:cs="Times New Roman"/>
          <w:sz w:val="24"/>
          <w:szCs w:val="24"/>
        </w:rPr>
        <w:t>kultúrnych organizácií, spolkov</w:t>
      </w:r>
      <w:r w:rsidR="0085785F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1E0FEB" w:rsidRPr="00A700AC" w:rsidRDefault="00A700AC" w:rsidP="0085785F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E0FEB" w:rsidRPr="00A700AC">
        <w:rPr>
          <w:rFonts w:ascii="Times New Roman" w:hAnsi="Times New Roman" w:cs="Times New Roman"/>
          <w:sz w:val="24"/>
          <w:szCs w:val="24"/>
        </w:rPr>
        <w:t>združení</w:t>
      </w:r>
    </w:p>
    <w:p w:rsidR="001E0FEB" w:rsidRPr="00A700AC" w:rsidRDefault="001E0FEB" w:rsidP="0085785F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• Udržiavanie národných tradícií a ich odovzdávanie ďalším generáciám</w:t>
      </w:r>
    </w:p>
    <w:p w:rsidR="001E0FEB" w:rsidRPr="00A700AC" w:rsidRDefault="001E0FEB" w:rsidP="0085785F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• Prezentácia mesta, vzájomné konferencie a predstavenia miest</w:t>
      </w:r>
    </w:p>
    <w:p w:rsidR="001E0FEB" w:rsidRPr="00A700AC" w:rsidRDefault="001E0FEB" w:rsidP="0085785F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• Vzdelávanie a školstvo</w:t>
      </w:r>
    </w:p>
    <w:p w:rsidR="001E0FEB" w:rsidRPr="00A700AC" w:rsidRDefault="001E0FEB" w:rsidP="0085785F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• Seniori</w:t>
      </w:r>
    </w:p>
    <w:p w:rsidR="001E0FEB" w:rsidRPr="00A700AC" w:rsidRDefault="001E0FEB" w:rsidP="0085785F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• Šport</w:t>
      </w:r>
    </w:p>
    <w:p w:rsidR="001E0FEB" w:rsidRDefault="001E0FEB" w:rsidP="0085785F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lastRenderedPageBreak/>
        <w:t>• Publikačná a propagačná činnosť zameraná na propagáciu spoločných akcií a aktivít</w:t>
      </w:r>
    </w:p>
    <w:p w:rsidR="00A700AC" w:rsidRPr="00A700AC" w:rsidRDefault="00A700AC" w:rsidP="00A700A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1E0FEB" w:rsidRPr="00A700AC" w:rsidRDefault="001E0FEB" w:rsidP="00A700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0AC">
        <w:rPr>
          <w:rFonts w:ascii="Times New Roman" w:hAnsi="Times New Roman" w:cs="Times New Roman"/>
          <w:b/>
          <w:sz w:val="24"/>
          <w:szCs w:val="24"/>
        </w:rPr>
        <w:t>III.</w:t>
      </w:r>
    </w:p>
    <w:p w:rsidR="001E0FEB" w:rsidRPr="00A700AC" w:rsidRDefault="001E0FEB" w:rsidP="008578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0AC">
        <w:rPr>
          <w:rFonts w:ascii="Times New Roman" w:hAnsi="Times New Roman" w:cs="Times New Roman"/>
          <w:b/>
          <w:sz w:val="24"/>
          <w:szCs w:val="24"/>
        </w:rPr>
        <w:t>Oblasti vzájomnej spolupráce</w:t>
      </w:r>
    </w:p>
    <w:p w:rsidR="001E0FEB" w:rsidRDefault="00A700AC" w:rsidP="0085785F">
      <w:pPr>
        <w:tabs>
          <w:tab w:val="left" w:pos="142"/>
        </w:tabs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E0FEB" w:rsidRPr="00A700AC">
        <w:rPr>
          <w:rFonts w:ascii="Times New Roman" w:hAnsi="Times New Roman" w:cs="Times New Roman"/>
          <w:sz w:val="24"/>
          <w:szCs w:val="24"/>
        </w:rPr>
        <w:t xml:space="preserve">Zmluvné strany majú v úmysle na základe tohto memoranda navzájom spolupracovať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E0FEB" w:rsidRPr="00A700AC">
        <w:rPr>
          <w:rFonts w:ascii="Times New Roman" w:hAnsi="Times New Roman" w:cs="Times New Roman"/>
          <w:sz w:val="24"/>
          <w:szCs w:val="24"/>
        </w:rPr>
        <w:t>formou nasledujúcich aktivít:</w:t>
      </w:r>
    </w:p>
    <w:p w:rsidR="00A700AC" w:rsidRPr="00A700AC" w:rsidRDefault="00A700AC" w:rsidP="008578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0FEB" w:rsidRPr="00A700AC" w:rsidRDefault="001E0FEB" w:rsidP="0085785F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• Kultúrne aktivity – stretávanie sa a výmena kultúrnych organizácií, spolkov a združení (vzájomné predstavenia a výmena kultúrnych, športových a spoločenských organizácií, spolkov a združení formou verejných predstavení, prezentácií, atď. - výmenné pobyty).</w:t>
      </w:r>
    </w:p>
    <w:p w:rsidR="001E0FEB" w:rsidRPr="00A700AC" w:rsidRDefault="001E0FEB" w:rsidP="0085785F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• Udržiavanie národných tradícií a odovzdávanie týchto tradícií ďalším generáciám – folklór a tradície jednotlivých národov, ich prezentácia na verejnosti. Tanec, ústne tradície, výtvarné umenie, kulinárske umenie.</w:t>
      </w:r>
    </w:p>
    <w:p w:rsidR="001E0FEB" w:rsidRPr="00A700AC" w:rsidRDefault="001E0FEB" w:rsidP="0085785F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• Prezentácia mesta, vzájomné konferencie a predstavenie miest – prezentácia histórie MČ Prahy 8 a MČ Košice-Staré Mesto, ich historických pamiatok a kultúrnych akcií, výtvarného umenia atď., vzájomné konferencie a predstavovanie miest, napr. výstavnými projektami atď.</w:t>
      </w:r>
    </w:p>
    <w:p w:rsidR="001E0FEB" w:rsidRPr="00A700AC" w:rsidRDefault="0085785F" w:rsidP="0085785F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1E0FEB" w:rsidRPr="00A700AC">
        <w:rPr>
          <w:rFonts w:ascii="Times New Roman" w:hAnsi="Times New Roman" w:cs="Times New Roman"/>
          <w:sz w:val="24"/>
          <w:szCs w:val="24"/>
        </w:rPr>
        <w:t>Vzdelávanie a školstvo – výmena skúseností v oblasti školského vzdelávania, mimoškolského vzdelávania a záujmových krúžkov. Vzdelávania nielen detí a mladistvých, ale aj dospelých a seniorov. Organizácia a realizácia vzdelávacích a osvetových akcií a aktivít zameraných na celoživotné vzdelávanie obyvateľov oboch miest.</w:t>
      </w:r>
    </w:p>
    <w:p w:rsidR="001E0FEB" w:rsidRPr="00A700AC" w:rsidRDefault="0085785F" w:rsidP="0085785F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1E0FEB" w:rsidRPr="00A700AC">
        <w:rPr>
          <w:rFonts w:ascii="Times New Roman" w:hAnsi="Times New Roman" w:cs="Times New Roman"/>
          <w:sz w:val="24"/>
          <w:szCs w:val="24"/>
        </w:rPr>
        <w:t>Seniori – kultúrna výmena v generácii seniorov – ústna história, vzájomné stretnutia, obohacovanie sa navzájom.</w:t>
      </w:r>
    </w:p>
    <w:p w:rsidR="001E0FEB" w:rsidRPr="00A700AC" w:rsidRDefault="001E0FEB" w:rsidP="0085785F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• Šport – športové turnaje, zápasy, predstavenie športov atď.</w:t>
      </w:r>
    </w:p>
    <w:p w:rsidR="001E0FEB" w:rsidRDefault="001E0FEB" w:rsidP="0085785F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• Publikačná a propagačná činnosť zameraná na propagáciu spoločných akcií a aktivít – podpora tvorby jednotlivých, ale i spoločných propagačných a informačných materiálov a ich vzájomná výmena.</w:t>
      </w:r>
    </w:p>
    <w:p w:rsidR="0085785F" w:rsidRPr="00A700AC" w:rsidRDefault="0085785F" w:rsidP="00F97679">
      <w:pPr>
        <w:spacing w:after="0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1E0FEB" w:rsidRPr="00A700AC" w:rsidRDefault="001E0FEB" w:rsidP="0085785F">
      <w:p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 xml:space="preserve">2. </w:t>
      </w:r>
      <w:r w:rsidR="0085785F">
        <w:rPr>
          <w:rFonts w:ascii="Times New Roman" w:hAnsi="Times New Roman" w:cs="Times New Roman"/>
          <w:sz w:val="24"/>
          <w:szCs w:val="24"/>
        </w:rPr>
        <w:t xml:space="preserve"> </w:t>
      </w:r>
      <w:r w:rsidRPr="00A700AC">
        <w:rPr>
          <w:rFonts w:ascii="Times New Roman" w:hAnsi="Times New Roman" w:cs="Times New Roman"/>
          <w:sz w:val="24"/>
          <w:szCs w:val="24"/>
        </w:rPr>
        <w:t>Konkrétne podmienky realizácie spolupráce, ktoré neplynú z tohto memoranda, budú</w:t>
      </w:r>
    </w:p>
    <w:p w:rsidR="001E0FEB" w:rsidRDefault="001E0FEB" w:rsidP="0085785F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predmetom separátnych dohôd.</w:t>
      </w:r>
    </w:p>
    <w:p w:rsidR="00F97679" w:rsidRPr="00A700AC" w:rsidRDefault="00F97679" w:rsidP="008E04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0FEB" w:rsidRPr="0085785F" w:rsidRDefault="001E0FEB" w:rsidP="008578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85F">
        <w:rPr>
          <w:rFonts w:ascii="Times New Roman" w:hAnsi="Times New Roman" w:cs="Times New Roman"/>
          <w:b/>
          <w:sz w:val="24"/>
          <w:szCs w:val="24"/>
        </w:rPr>
        <w:t>IV.</w:t>
      </w:r>
    </w:p>
    <w:p w:rsidR="001E0FEB" w:rsidRPr="0085785F" w:rsidRDefault="001E0FEB" w:rsidP="008578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85F">
        <w:rPr>
          <w:rFonts w:ascii="Times New Roman" w:hAnsi="Times New Roman" w:cs="Times New Roman"/>
          <w:b/>
          <w:sz w:val="24"/>
          <w:szCs w:val="24"/>
        </w:rPr>
        <w:t>Zaobchádzanie s dôvernými údajmi</w:t>
      </w:r>
    </w:p>
    <w:p w:rsidR="001E0FEB" w:rsidRDefault="001E0FEB" w:rsidP="00EA5744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1</w:t>
      </w:r>
      <w:r w:rsidR="0085785F">
        <w:rPr>
          <w:rFonts w:ascii="Times New Roman" w:hAnsi="Times New Roman" w:cs="Times New Roman"/>
          <w:sz w:val="24"/>
          <w:szCs w:val="24"/>
        </w:rPr>
        <w:t xml:space="preserve">. </w:t>
      </w:r>
      <w:r w:rsidRPr="00A700AC">
        <w:rPr>
          <w:rFonts w:ascii="Times New Roman" w:hAnsi="Times New Roman" w:cs="Times New Roman"/>
          <w:sz w:val="24"/>
          <w:szCs w:val="24"/>
        </w:rPr>
        <w:t>Obe zmluvné strany sa zaväzujú, že všetky skutočnosti spadajúce do oblasti obchodného tajomstva, know-how, duševného vlastníctva a ďalšie dôverné informácie druhej zmluvnej strany nebudú ďalej rozširovať alebo reprodukovať a nesprístupní ju tretej strane. Zároveň sa zaväzujú, že zabezpečia, aby prevzaté dokumenty a prípadné analýzy obsahujúce obchodné tajomstvá a dôverné informácie, nepoužijú v rozpore s ich účelom, ani účelom ich poskytnutia pre svoje potreby, alebo v prospech tretích osôb. Toto ustanovenie sa nevzťahuje na zverejnenie plného znenia tohto memoranda tak, aby toto memorandum mohlo byť predmetom poskytnutej informácie v zmysle zákona o slobodnom prístupe k informáciám, v znení neskorších predpisov.</w:t>
      </w:r>
    </w:p>
    <w:p w:rsidR="0085785F" w:rsidRPr="00A700AC" w:rsidRDefault="0085785F" w:rsidP="008E04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0FEB" w:rsidRPr="0085785F" w:rsidRDefault="001E0FEB" w:rsidP="008578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85F">
        <w:rPr>
          <w:rFonts w:ascii="Times New Roman" w:hAnsi="Times New Roman" w:cs="Times New Roman"/>
          <w:b/>
          <w:sz w:val="24"/>
          <w:szCs w:val="24"/>
        </w:rPr>
        <w:lastRenderedPageBreak/>
        <w:t>V.</w:t>
      </w:r>
    </w:p>
    <w:p w:rsidR="001E0FEB" w:rsidRPr="0085785F" w:rsidRDefault="001E0FEB" w:rsidP="008578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85F"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:rsidR="001E0FEB" w:rsidRDefault="001E0FEB" w:rsidP="005F5CD9">
      <w:pPr>
        <w:tabs>
          <w:tab w:val="left" w:pos="426"/>
        </w:tabs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1. Toto memorandum nadobúda platnosť a účinnosť dňom jeho podpisu oprávnenými zástupcami oboch zmluvných strán. Toto memorandum sa uzatvára na dobu určitú, a to do …...................... .</w:t>
      </w:r>
    </w:p>
    <w:p w:rsidR="00EA5744" w:rsidRPr="00A700AC" w:rsidRDefault="00EA5744" w:rsidP="005F5CD9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1E0FEB" w:rsidRDefault="001E0FEB" w:rsidP="005F5CD9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2. Zmluvné strany sa dohodli, že memorandum je možné ukončiť tiež na základe písomnej výpovede, a to v mesačnej výpovednej lehote, ktorá začína plynúť dňom nasledujúcim od od doručenia výpovede druhej zmluvnej strane.</w:t>
      </w:r>
    </w:p>
    <w:p w:rsidR="00EA5744" w:rsidRPr="00A700AC" w:rsidRDefault="00EA5744" w:rsidP="005F5CD9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1E0FEB" w:rsidRDefault="001E0FEB" w:rsidP="005F5CD9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3. Toto memorandum sa vyhotovuje 4 rovnopisoch s platnosťou originálu, pričom každá zo zmluvných strán obdrží po 2 vyhotovenia.</w:t>
      </w:r>
    </w:p>
    <w:p w:rsidR="00EA5744" w:rsidRPr="00A700AC" w:rsidRDefault="00EA5744" w:rsidP="005F5CD9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1E0FEB" w:rsidRDefault="001E0FEB" w:rsidP="005F5CD9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4. Toto memorandum je možné je možné dopĺňať, či meniť jedine formou písomných očíslovaných dodatkov, podpísaných oprávnenými zástupcami zmluvných strán.</w:t>
      </w:r>
    </w:p>
    <w:p w:rsidR="00EA5744" w:rsidRPr="00A700AC" w:rsidRDefault="00EA5744" w:rsidP="005F5CD9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1E0FEB" w:rsidRDefault="001E0FEB" w:rsidP="005F5CD9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5. Ak sa vzťahuje dôvod neplatnosti len na niektoré ustanovenia memoranda, je neplatné jedine toto ustanovenie, ak z jeho povahy, obsahu alebo okolností, za ktorých bolo dohodnuté, nevyplýva, že ho nemožno oddeliť od ostatného obsahu memoranda.</w:t>
      </w:r>
    </w:p>
    <w:p w:rsidR="00EA5744" w:rsidRPr="00A700AC" w:rsidRDefault="00EA5744" w:rsidP="005F5CD9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EB1396" w:rsidRDefault="001E0FEB" w:rsidP="00EB1396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700AC">
        <w:rPr>
          <w:rFonts w:ascii="Times New Roman" w:hAnsi="Times New Roman" w:cs="Times New Roman"/>
          <w:sz w:val="24"/>
          <w:szCs w:val="24"/>
        </w:rPr>
        <w:t>6. Zmluvné strany prehlasujú, že im je obsah memoranda dobre známy v celom rozsahu, je prejavom ich pravej slobodnej vôle bez nátlaku, a že ho neuzatvárajú v tiesni za nápadne nevýhodných podmienok, na dôkaz čoho jeho oprávnení zástupcovia nižšie pripájajú svoje vlastnoručné podpisy.</w:t>
      </w:r>
    </w:p>
    <w:p w:rsidR="00EB1396" w:rsidRDefault="00EB1396" w:rsidP="00EB1396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B1396" w:rsidRDefault="00EB1396" w:rsidP="00EB1396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B1396" w:rsidRDefault="00EB1396" w:rsidP="00EB1396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B1396" w:rsidRDefault="00EB1396" w:rsidP="00EB1396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B1396" w:rsidRDefault="00EB1396" w:rsidP="00EB1396">
      <w:pPr>
        <w:spacing w:after="0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101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9"/>
        <w:gridCol w:w="5079"/>
      </w:tblGrid>
      <w:tr w:rsidR="00EB1396" w:rsidTr="00EB1396">
        <w:trPr>
          <w:trHeight w:val="1582"/>
          <w:jc w:val="center"/>
        </w:trPr>
        <w:tc>
          <w:tcPr>
            <w:tcW w:w="5079" w:type="dxa"/>
            <w:vAlign w:val="center"/>
          </w:tcPr>
          <w:p w:rsidR="00EB1396" w:rsidRDefault="00EB1396" w:rsidP="00EB1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E53">
              <w:rPr>
                <w:rFonts w:ascii="Times New Roman" w:hAnsi="Times New Roman" w:cs="Times New Roman"/>
                <w:sz w:val="24"/>
                <w:szCs w:val="24"/>
              </w:rPr>
              <w:t>V Praze,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ňa</w:t>
            </w:r>
          </w:p>
          <w:p w:rsidR="00EB1396" w:rsidRDefault="00EB1396" w:rsidP="00EB1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396" w:rsidRDefault="00EB1396" w:rsidP="00EB1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396" w:rsidRDefault="00EB1396" w:rsidP="00EB1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396" w:rsidRDefault="00EB1396" w:rsidP="00EB1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396" w:rsidRDefault="00EB1396" w:rsidP="00EB1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0AC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</w:t>
            </w:r>
          </w:p>
        </w:tc>
        <w:tc>
          <w:tcPr>
            <w:tcW w:w="5079" w:type="dxa"/>
            <w:vAlign w:val="center"/>
          </w:tcPr>
          <w:p w:rsidR="00EB1396" w:rsidRDefault="00EB1396" w:rsidP="00EB1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Košicích - Staré Mesto, dňa</w:t>
            </w:r>
          </w:p>
          <w:p w:rsidR="00EB1396" w:rsidRDefault="00EB1396" w:rsidP="00EB1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396" w:rsidRDefault="00EB1396" w:rsidP="00EB1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396" w:rsidRDefault="00EB1396" w:rsidP="00EB1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396" w:rsidRDefault="00EB1396" w:rsidP="00EB1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396" w:rsidRDefault="00EB1396" w:rsidP="00EB1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0AC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</w:t>
            </w:r>
          </w:p>
        </w:tc>
      </w:tr>
      <w:tr w:rsidR="00EB1396" w:rsidTr="00EB1396">
        <w:trPr>
          <w:trHeight w:val="664"/>
          <w:jc w:val="center"/>
        </w:trPr>
        <w:tc>
          <w:tcPr>
            <w:tcW w:w="5079" w:type="dxa"/>
            <w:vAlign w:val="center"/>
          </w:tcPr>
          <w:p w:rsidR="00EB1396" w:rsidRPr="00324E53" w:rsidRDefault="00EB1396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E53">
              <w:rPr>
                <w:rFonts w:ascii="Times New Roman" w:hAnsi="Times New Roman" w:cs="Times New Roman"/>
                <w:sz w:val="24"/>
                <w:szCs w:val="24"/>
              </w:rPr>
              <w:t>Ing. Annou Kroutil</w:t>
            </w:r>
          </w:p>
          <w:p w:rsidR="00EB1396" w:rsidRPr="00324E53" w:rsidRDefault="00EB1396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E53">
              <w:rPr>
                <w:rFonts w:ascii="Times New Roman" w:hAnsi="Times New Roman" w:cs="Times New Roman"/>
                <w:sz w:val="24"/>
                <w:szCs w:val="24"/>
              </w:rPr>
              <w:t>radní</w:t>
            </w:r>
          </w:p>
          <w:p w:rsidR="00EB1396" w:rsidRDefault="00EB1396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  <w:vAlign w:val="center"/>
          </w:tcPr>
          <w:p w:rsidR="00EB1396" w:rsidRPr="00324E53" w:rsidRDefault="00EB1396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E53">
              <w:rPr>
                <w:rFonts w:ascii="Times New Roman" w:hAnsi="Times New Roman" w:cs="Times New Roman"/>
                <w:sz w:val="24"/>
                <w:szCs w:val="24"/>
              </w:rPr>
              <w:t>Mgr. Ľubomír Grega</w:t>
            </w:r>
          </w:p>
          <w:p w:rsidR="00EB1396" w:rsidRPr="00324E53" w:rsidRDefault="00EB1396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E53">
              <w:rPr>
                <w:rFonts w:ascii="Times New Roman" w:hAnsi="Times New Roman" w:cs="Times New Roman"/>
                <w:sz w:val="24"/>
                <w:szCs w:val="24"/>
              </w:rPr>
              <w:t>starosta</w:t>
            </w:r>
          </w:p>
          <w:p w:rsidR="00EB1396" w:rsidRDefault="00EB1396" w:rsidP="00BE3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1396" w:rsidRPr="00A700AC" w:rsidRDefault="00EB1396" w:rsidP="008E04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B1396" w:rsidRPr="00A700AC" w:rsidSect="008D1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0FEB"/>
    <w:rsid w:val="001622BB"/>
    <w:rsid w:val="001E0FEB"/>
    <w:rsid w:val="003045FE"/>
    <w:rsid w:val="005F5CD9"/>
    <w:rsid w:val="0085785F"/>
    <w:rsid w:val="008D19C6"/>
    <w:rsid w:val="008E04E7"/>
    <w:rsid w:val="00A700AC"/>
    <w:rsid w:val="00BD4F84"/>
    <w:rsid w:val="00C07A81"/>
    <w:rsid w:val="00CD4B77"/>
    <w:rsid w:val="00EA5744"/>
    <w:rsid w:val="00EB1396"/>
    <w:rsid w:val="00F9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19C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B13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761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Jakub.Sirc</dc:creator>
  <cp:lastModifiedBy>Federica.Skuhrava</cp:lastModifiedBy>
  <cp:revision>3</cp:revision>
  <dcterms:created xsi:type="dcterms:W3CDTF">2016-04-12T14:52:00Z</dcterms:created>
  <dcterms:modified xsi:type="dcterms:W3CDTF">2016-04-14T07:14:00Z</dcterms:modified>
</cp:coreProperties>
</file>